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ED" w:rsidRPr="00B20892" w:rsidRDefault="007D05ED" w:rsidP="007D05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2089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D05ED" w:rsidRPr="00B20892" w:rsidRDefault="007D05ED" w:rsidP="007D05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20892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                                </w:t>
      </w:r>
    </w:p>
    <w:p w:rsidR="007D05ED" w:rsidRPr="00B20892" w:rsidRDefault="007D05ED" w:rsidP="007D05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20892">
        <w:rPr>
          <w:rFonts w:ascii="Times New Roman" w:hAnsi="Times New Roman" w:cs="Times New Roman"/>
          <w:b/>
          <w:sz w:val="28"/>
          <w:szCs w:val="28"/>
        </w:rPr>
        <w:t xml:space="preserve">         ЧЕЛНО-ВЕРШИНЫ</w:t>
      </w:r>
    </w:p>
    <w:p w:rsidR="007D05ED" w:rsidRPr="00B20892" w:rsidRDefault="007D05ED" w:rsidP="007D05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2089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7D05ED" w:rsidRPr="00B20892" w:rsidRDefault="007D05ED" w:rsidP="007D05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20892">
        <w:rPr>
          <w:rFonts w:ascii="Times New Roman" w:hAnsi="Times New Roman" w:cs="Times New Roman"/>
          <w:b/>
          <w:sz w:val="28"/>
          <w:szCs w:val="28"/>
        </w:rPr>
        <w:t xml:space="preserve">    ЧЕЛНО-ВЕРШИНСКИЙ                                       ПРОЕКТ</w:t>
      </w:r>
    </w:p>
    <w:p w:rsidR="007D05ED" w:rsidRPr="00B20892" w:rsidRDefault="007D05ED" w:rsidP="007D05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20892">
        <w:rPr>
          <w:rFonts w:ascii="Times New Roman" w:hAnsi="Times New Roman" w:cs="Times New Roman"/>
          <w:b/>
          <w:sz w:val="28"/>
          <w:szCs w:val="28"/>
        </w:rPr>
        <w:t xml:space="preserve">   САМАРСКОЙ  ОБЛАСТИ</w:t>
      </w:r>
    </w:p>
    <w:p w:rsidR="007D05ED" w:rsidRPr="00B20892" w:rsidRDefault="007D05ED" w:rsidP="007D05E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D05ED" w:rsidRPr="00B20892" w:rsidRDefault="007D05ED" w:rsidP="007D05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2089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B2089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2089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7D05ED" w:rsidRPr="00B20892" w:rsidRDefault="007D05ED" w:rsidP="007D05ED">
      <w:pPr>
        <w:ind w:right="-3467"/>
        <w:rPr>
          <w:rFonts w:ascii="Times New Roman" w:hAnsi="Times New Roman" w:cs="Times New Roman"/>
          <w:sz w:val="28"/>
          <w:szCs w:val="28"/>
        </w:rPr>
      </w:pPr>
    </w:p>
    <w:p w:rsidR="007D05ED" w:rsidRPr="00B20892" w:rsidRDefault="007D05ED" w:rsidP="007D05ED">
      <w:pPr>
        <w:pStyle w:val="21"/>
        <w:shd w:val="clear" w:color="auto" w:fill="auto"/>
        <w:spacing w:before="0" w:line="240" w:lineRule="auto"/>
        <w:ind w:left="567" w:right="2691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 xml:space="preserve">от  2020 г.  № </w:t>
      </w:r>
      <w:r w:rsidRPr="00B2089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D05ED" w:rsidRPr="00B20892" w:rsidRDefault="007D05ED" w:rsidP="007D05ED">
      <w:pPr>
        <w:pStyle w:val="21"/>
        <w:shd w:val="clear" w:color="auto" w:fill="auto"/>
        <w:spacing w:before="0" w:line="240" w:lineRule="auto"/>
        <w:ind w:left="567" w:right="2691"/>
        <w:rPr>
          <w:rFonts w:ascii="Times New Roman" w:hAnsi="Times New Roman" w:cs="Times New Roman"/>
          <w:sz w:val="28"/>
          <w:szCs w:val="28"/>
        </w:rPr>
      </w:pPr>
    </w:p>
    <w:p w:rsidR="00FC2FE6" w:rsidRPr="00B20892" w:rsidRDefault="00FC2FE6" w:rsidP="007D05ED">
      <w:pPr>
        <w:pStyle w:val="21"/>
        <w:shd w:val="clear" w:color="auto" w:fill="auto"/>
        <w:spacing w:before="0" w:line="240" w:lineRule="auto"/>
        <w:ind w:left="567" w:right="2691"/>
        <w:rPr>
          <w:rStyle w:val="38"/>
          <w:b w:val="0"/>
          <w:spacing w:val="0"/>
          <w:sz w:val="28"/>
          <w:szCs w:val="28"/>
        </w:rPr>
      </w:pPr>
      <w:proofErr w:type="gramStart"/>
      <w:r w:rsidRPr="00B2089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сельского поселения </w:t>
      </w:r>
      <w:r w:rsidR="007D05ED" w:rsidRPr="00B20892">
        <w:rPr>
          <w:rFonts w:ascii="Times New Roman" w:hAnsi="Times New Roman" w:cs="Times New Roman"/>
          <w:sz w:val="28"/>
          <w:szCs w:val="28"/>
        </w:rPr>
        <w:t>Челно-Вершины</w:t>
      </w:r>
      <w:r w:rsidRPr="00B20892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от </w:t>
      </w:r>
      <w:r w:rsidR="007D05ED" w:rsidRPr="00B20892">
        <w:rPr>
          <w:rFonts w:ascii="Times New Roman" w:hAnsi="Times New Roman" w:cs="Times New Roman"/>
          <w:sz w:val="28"/>
          <w:szCs w:val="28"/>
        </w:rPr>
        <w:t>29.10</w:t>
      </w:r>
      <w:r w:rsidRPr="00B20892">
        <w:rPr>
          <w:rFonts w:ascii="Times New Roman" w:hAnsi="Times New Roman" w:cs="Times New Roman"/>
          <w:sz w:val="28"/>
          <w:szCs w:val="28"/>
        </w:rPr>
        <w:t>.2019 года №</w:t>
      </w:r>
      <w:r w:rsidR="007D05ED" w:rsidRPr="00B20892">
        <w:rPr>
          <w:rFonts w:ascii="Times New Roman" w:hAnsi="Times New Roman" w:cs="Times New Roman"/>
          <w:sz w:val="28"/>
          <w:szCs w:val="28"/>
        </w:rPr>
        <w:t>1</w:t>
      </w:r>
      <w:r w:rsidRPr="00B20892">
        <w:rPr>
          <w:rFonts w:ascii="Times New Roman" w:hAnsi="Times New Roman" w:cs="Times New Roman"/>
          <w:sz w:val="28"/>
          <w:szCs w:val="28"/>
        </w:rPr>
        <w:t xml:space="preserve">51 «Об утверждении Административного регламента предоставления администрацией сельского поселения </w:t>
      </w:r>
      <w:r w:rsidR="007D05ED" w:rsidRPr="00B20892">
        <w:rPr>
          <w:rFonts w:ascii="Times New Roman" w:hAnsi="Times New Roman" w:cs="Times New Roman"/>
          <w:sz w:val="28"/>
          <w:szCs w:val="28"/>
        </w:rPr>
        <w:t>Челно-Вершины</w:t>
      </w:r>
      <w:r w:rsidRPr="00B20892"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разрешения </w:t>
      </w:r>
      <w:r w:rsidRPr="00B20892">
        <w:rPr>
          <w:rStyle w:val="FontStyle57"/>
          <w:rFonts w:eastAsia="Andale Sans UI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B20892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proofErr w:type="spellStart"/>
      <w:r w:rsidR="007D05ED" w:rsidRPr="00B20892">
        <w:rPr>
          <w:rFonts w:ascii="Times New Roman" w:hAnsi="Times New Roman" w:cs="Times New Roman"/>
          <w:sz w:val="28"/>
          <w:szCs w:val="28"/>
        </w:rPr>
        <w:t>Челно-Вешины</w:t>
      </w:r>
      <w:proofErr w:type="spellEnd"/>
      <w:r w:rsidRPr="00B20892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области»</w:t>
      </w:r>
      <w:proofErr w:type="gramEnd"/>
    </w:p>
    <w:p w:rsidR="00FC2FE6" w:rsidRPr="00B20892" w:rsidRDefault="00FC2FE6" w:rsidP="00FC2FE6">
      <w:pPr>
        <w:pStyle w:val="21"/>
        <w:shd w:val="clear" w:color="auto" w:fill="auto"/>
        <w:spacing w:before="0" w:line="240" w:lineRule="auto"/>
        <w:ind w:left="567" w:right="3543"/>
        <w:rPr>
          <w:rFonts w:ascii="Times New Roman" w:hAnsi="Times New Roman" w:cs="Times New Roman"/>
          <w:sz w:val="28"/>
          <w:szCs w:val="28"/>
        </w:rPr>
      </w:pPr>
      <w:r w:rsidRPr="00B20892">
        <w:rPr>
          <w:rStyle w:val="38"/>
          <w:b w:val="0"/>
          <w:spacing w:val="0"/>
          <w:sz w:val="28"/>
          <w:szCs w:val="28"/>
        </w:rPr>
        <w:t xml:space="preserve"> </w:t>
      </w:r>
    </w:p>
    <w:p w:rsidR="00FC2FE6" w:rsidRPr="00B20892" w:rsidRDefault="00FC2FE6" w:rsidP="00FC2FE6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C2FE6" w:rsidRPr="00B20892" w:rsidRDefault="00FC2FE6" w:rsidP="00FC2FE6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со статьей 39 </w:t>
      </w:r>
      <w:proofErr w:type="spellStart"/>
      <w:r w:rsidRPr="00B20892">
        <w:rPr>
          <w:rFonts w:ascii="Times New Roman" w:hAnsi="Times New Roman" w:cs="Times New Roman"/>
          <w:sz w:val="28"/>
          <w:szCs w:val="28"/>
        </w:rPr>
        <w:t>Гадостроительного</w:t>
      </w:r>
      <w:proofErr w:type="spellEnd"/>
      <w:r w:rsidRPr="00B20892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hyperlink r:id="rId5" w:history="1">
        <w:r w:rsidRPr="00B2089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208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D05ED" w:rsidRPr="00B20892">
        <w:rPr>
          <w:rFonts w:ascii="Times New Roman" w:hAnsi="Times New Roman" w:cs="Times New Roman"/>
          <w:sz w:val="28"/>
          <w:szCs w:val="28"/>
        </w:rPr>
        <w:t>Челно-Вершины</w:t>
      </w:r>
      <w:r w:rsidRPr="00B20892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области, Администрация сельского поселения </w:t>
      </w:r>
      <w:r w:rsidR="00B20892">
        <w:rPr>
          <w:rFonts w:ascii="Times New Roman" w:hAnsi="Times New Roman" w:cs="Times New Roman"/>
          <w:sz w:val="28"/>
          <w:szCs w:val="28"/>
        </w:rPr>
        <w:t>Челно-Вершины</w:t>
      </w:r>
      <w:r w:rsidRPr="00B20892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FC2FE6" w:rsidRPr="00B20892" w:rsidRDefault="00FC2FE6" w:rsidP="00FC2FE6">
      <w:pPr>
        <w:autoSpaceDE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C2FE6" w:rsidRPr="00B20892" w:rsidRDefault="00FC2FE6" w:rsidP="00FC2FE6">
      <w:pPr>
        <w:autoSpaceDE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C2FE6" w:rsidRPr="00B20892" w:rsidRDefault="00FC2FE6" w:rsidP="00B20892">
      <w:pPr>
        <w:tabs>
          <w:tab w:val="left" w:pos="0"/>
        </w:tabs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предоставления администрацией сельского поселения </w:t>
      </w:r>
      <w:r w:rsidR="007D05ED" w:rsidRPr="00B20892">
        <w:rPr>
          <w:rFonts w:ascii="Times New Roman" w:hAnsi="Times New Roman" w:cs="Times New Roman"/>
          <w:sz w:val="28"/>
          <w:szCs w:val="28"/>
        </w:rPr>
        <w:t>Челно-Вершины</w:t>
      </w:r>
      <w:r w:rsidRPr="00B20892"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разрешения </w:t>
      </w:r>
      <w:r w:rsidRPr="00B20892">
        <w:rPr>
          <w:rStyle w:val="FontStyle57"/>
          <w:rFonts w:eastAsia="Andale Sans UI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B20892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7D05ED" w:rsidRPr="00B20892">
        <w:rPr>
          <w:rFonts w:ascii="Times New Roman" w:hAnsi="Times New Roman" w:cs="Times New Roman"/>
          <w:sz w:val="28"/>
          <w:szCs w:val="28"/>
        </w:rPr>
        <w:t>Челно-Вершины</w:t>
      </w:r>
      <w:r w:rsidRPr="00B20892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</w:t>
      </w:r>
      <w:r w:rsidRPr="00B20892">
        <w:rPr>
          <w:rFonts w:ascii="Times New Roman" w:hAnsi="Times New Roman" w:cs="Times New Roman"/>
          <w:sz w:val="28"/>
          <w:szCs w:val="28"/>
        </w:rPr>
        <w:lastRenderedPageBreak/>
        <w:t>области», утвержденный постановлением сельского поселения</w:t>
      </w:r>
      <w:r w:rsidR="007D05ED" w:rsidRPr="00B20892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B20892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от </w:t>
      </w:r>
      <w:r w:rsidR="007D05ED" w:rsidRPr="00B20892">
        <w:rPr>
          <w:rFonts w:ascii="Times New Roman" w:hAnsi="Times New Roman" w:cs="Times New Roman"/>
          <w:sz w:val="28"/>
          <w:szCs w:val="28"/>
        </w:rPr>
        <w:t>29</w:t>
      </w:r>
      <w:r w:rsidRPr="00B20892">
        <w:rPr>
          <w:rFonts w:ascii="Times New Roman" w:hAnsi="Times New Roman" w:cs="Times New Roman"/>
          <w:sz w:val="28"/>
          <w:szCs w:val="28"/>
        </w:rPr>
        <w:t>.1</w:t>
      </w:r>
      <w:r w:rsidR="007D05ED" w:rsidRPr="00B20892">
        <w:rPr>
          <w:rFonts w:ascii="Times New Roman" w:hAnsi="Times New Roman" w:cs="Times New Roman"/>
          <w:sz w:val="28"/>
          <w:szCs w:val="28"/>
        </w:rPr>
        <w:t>0</w:t>
      </w:r>
      <w:r w:rsidRPr="00B20892">
        <w:rPr>
          <w:rFonts w:ascii="Times New Roman" w:hAnsi="Times New Roman" w:cs="Times New Roman"/>
          <w:sz w:val="28"/>
          <w:szCs w:val="28"/>
        </w:rPr>
        <w:t xml:space="preserve">.2019 года № </w:t>
      </w:r>
      <w:r w:rsidR="007D05ED" w:rsidRPr="00B20892">
        <w:rPr>
          <w:rFonts w:ascii="Times New Roman" w:hAnsi="Times New Roman" w:cs="Times New Roman"/>
          <w:sz w:val="28"/>
          <w:szCs w:val="28"/>
        </w:rPr>
        <w:t>1</w:t>
      </w:r>
      <w:r w:rsidRPr="00B20892">
        <w:rPr>
          <w:rFonts w:ascii="Times New Roman" w:hAnsi="Times New Roman" w:cs="Times New Roman"/>
          <w:sz w:val="28"/>
          <w:szCs w:val="28"/>
        </w:rPr>
        <w:t xml:space="preserve">51, следующие изменения:  </w:t>
      </w:r>
    </w:p>
    <w:p w:rsidR="00FC2FE6" w:rsidRPr="00B20892" w:rsidRDefault="00FC2FE6" w:rsidP="00FC2FE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i/>
          <w:iCs/>
          <w:sz w:val="28"/>
          <w:szCs w:val="28"/>
        </w:rPr>
      </w:pPr>
      <w:r w:rsidRPr="00B20892">
        <w:rPr>
          <w:i/>
          <w:iCs/>
          <w:sz w:val="28"/>
          <w:szCs w:val="28"/>
        </w:rPr>
        <w:t xml:space="preserve">в абзаце 2 пункта 2.4.1 регламента слова «10 дней» </w:t>
      </w:r>
      <w:proofErr w:type="gramStart"/>
      <w:r w:rsidRPr="00B20892">
        <w:rPr>
          <w:i/>
          <w:iCs/>
          <w:sz w:val="28"/>
          <w:szCs w:val="28"/>
        </w:rPr>
        <w:t>заменить на слова</w:t>
      </w:r>
      <w:proofErr w:type="gramEnd"/>
      <w:r w:rsidRPr="00B20892">
        <w:rPr>
          <w:i/>
          <w:iCs/>
          <w:sz w:val="28"/>
          <w:szCs w:val="28"/>
        </w:rPr>
        <w:t xml:space="preserve"> «7 рабочих дней»</w:t>
      </w:r>
      <w:r w:rsidRPr="00B20892">
        <w:rPr>
          <w:rFonts w:eastAsia="Times New Roman"/>
          <w:sz w:val="28"/>
          <w:szCs w:val="28"/>
        </w:rPr>
        <w:t>;</w:t>
      </w:r>
    </w:p>
    <w:p w:rsidR="00FC2FE6" w:rsidRPr="00B20892" w:rsidRDefault="00FC2FE6" w:rsidP="00FC2FE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i/>
          <w:iCs/>
          <w:sz w:val="28"/>
          <w:szCs w:val="28"/>
        </w:rPr>
      </w:pPr>
      <w:r w:rsidRPr="00B20892">
        <w:rPr>
          <w:bCs/>
          <w:i/>
          <w:iCs/>
          <w:sz w:val="28"/>
          <w:szCs w:val="28"/>
        </w:rPr>
        <w:t xml:space="preserve">пункты 2.6 и 2.7 регламента изложить в следующей редакции: </w:t>
      </w:r>
    </w:p>
    <w:p w:rsidR="00FC2FE6" w:rsidRPr="00B20892" w:rsidRDefault="00FC2FE6" w:rsidP="00FC2FE6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 w:rsidRPr="00B20892">
        <w:rPr>
          <w:bCs/>
          <w:iCs/>
          <w:sz w:val="28"/>
          <w:szCs w:val="28"/>
        </w:rPr>
        <w:t xml:space="preserve">«2.6. </w:t>
      </w:r>
      <w:proofErr w:type="gramStart"/>
      <w:r w:rsidRPr="00B20892">
        <w:rPr>
          <w:bCs/>
          <w:iCs/>
          <w:sz w:val="28"/>
          <w:szCs w:val="28"/>
        </w:rPr>
        <w:t xml:space="preserve">Для получения муниципальной услуги заявитель самостоятельно </w:t>
      </w:r>
      <w:r w:rsidRPr="00B20892">
        <w:rPr>
          <w:iCs/>
          <w:sz w:val="28"/>
          <w:szCs w:val="28"/>
        </w:rPr>
        <w:t>подает на бумажном носителе посредством личного обращения, в том числе через МФЦ, либо направляет посредством почтового отправления</w:t>
      </w:r>
      <w:r w:rsidRPr="00B20892">
        <w:rPr>
          <w:iCs/>
          <w:sz w:val="28"/>
          <w:szCs w:val="28"/>
        </w:rPr>
        <w:br/>
        <w:t xml:space="preserve">с уведомлением о вручении или </w:t>
      </w:r>
      <w:r w:rsidRPr="00B20892">
        <w:rPr>
          <w:bCs/>
          <w:iCs/>
          <w:sz w:val="28"/>
          <w:szCs w:val="28"/>
        </w:rPr>
        <w:t>Единого портала государственных</w:t>
      </w:r>
      <w:r w:rsidRPr="00B20892">
        <w:rPr>
          <w:bCs/>
          <w:iCs/>
          <w:sz w:val="28"/>
          <w:szCs w:val="28"/>
        </w:rPr>
        <w:br/>
        <w:t>и муниципальных услуг (функций), Портала государственных</w:t>
      </w:r>
      <w:r w:rsidRPr="00B20892">
        <w:rPr>
          <w:bCs/>
          <w:iCs/>
          <w:sz w:val="28"/>
          <w:szCs w:val="28"/>
        </w:rPr>
        <w:br/>
        <w:t>и муниципальных услуг (функций) Самарской области в Комиссию</w:t>
      </w:r>
      <w:r w:rsidRPr="00B20892">
        <w:rPr>
          <w:bCs/>
          <w:iCs/>
          <w:sz w:val="28"/>
          <w:szCs w:val="28"/>
        </w:rPr>
        <w:br/>
        <w:t>по подготовке проекта правил землепользования и застройки (далее – Комиссия), следующие документы:</w:t>
      </w:r>
      <w:proofErr w:type="gramEnd"/>
    </w:p>
    <w:p w:rsidR="00FC2FE6" w:rsidRPr="00B20892" w:rsidRDefault="00FC2FE6" w:rsidP="00FC2FE6">
      <w:pPr>
        <w:tabs>
          <w:tab w:val="left" w:pos="1134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1) заявление о предоставлении разрешения на условно разрешенный вид использования земельного участка или объекта капитального строительства (далее - заявление) по форме согласно приложению к настоящему Административному регламенту, которое должно содержать следующие сведения:</w:t>
      </w:r>
    </w:p>
    <w:p w:rsidR="00FC2FE6" w:rsidRPr="00B20892" w:rsidRDefault="00FC2FE6" w:rsidP="00FC2FE6">
      <w:pPr>
        <w:tabs>
          <w:tab w:val="left" w:pos="1134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фамилия, имя, отчество, место жительства заявителя, данные документа, удостоверяющего личность заявителя, номер контактного телефона - в случае подачи заявления физическим лицом;</w:t>
      </w:r>
    </w:p>
    <w:p w:rsidR="00FC2FE6" w:rsidRPr="00B20892" w:rsidRDefault="00FC2FE6" w:rsidP="00FC2FE6">
      <w:pPr>
        <w:tabs>
          <w:tab w:val="left" w:pos="1134"/>
          <w:tab w:val="left" w:pos="1330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фамилия, имя, отчество, место жительства заявителя, данные документа, удостоверяющего личность заявителя,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FC2FE6" w:rsidRPr="00B20892" w:rsidRDefault="00FC2FE6" w:rsidP="00FC2FE6">
      <w:pPr>
        <w:tabs>
          <w:tab w:val="left" w:pos="1134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полное наименование, организационно-правовая форма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:rsidR="00FC2FE6" w:rsidRPr="00B20892" w:rsidRDefault="00FC2FE6" w:rsidP="00FC2FE6">
      <w:pPr>
        <w:tabs>
          <w:tab w:val="left" w:pos="1134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фамилия, имя, отчество представителя заявителя, реквизиты документа, подтверждающего его полномочия, – в случае, если заявление подается представителем заявителя;</w:t>
      </w:r>
    </w:p>
    <w:p w:rsidR="00FC2FE6" w:rsidRPr="00B20892" w:rsidRDefault="00FC2FE6" w:rsidP="00FC2FE6">
      <w:pPr>
        <w:tabs>
          <w:tab w:val="left" w:pos="1013"/>
          <w:tab w:val="left" w:pos="1134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почты, номер телефона для связи с заявителем или представителем заявителя;</w:t>
      </w:r>
    </w:p>
    <w:p w:rsidR="00FC2FE6" w:rsidRPr="00B20892" w:rsidRDefault="00FC2FE6" w:rsidP="00FC2FE6">
      <w:pPr>
        <w:tabs>
          <w:tab w:val="left" w:pos="1013"/>
          <w:tab w:val="left" w:pos="1134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lastRenderedPageBreak/>
        <w:t>данные о земельном участке и объекте капитального строительства, для которых испрашивается условно разрешенный вид использования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FC2FE6" w:rsidRPr="00B20892" w:rsidRDefault="00FC2FE6" w:rsidP="00FC2FE6">
      <w:pPr>
        <w:tabs>
          <w:tab w:val="left" w:pos="1134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категория земель и вид разрешенного использования земельного участка;</w:t>
      </w:r>
    </w:p>
    <w:p w:rsidR="00FC2FE6" w:rsidRPr="00B20892" w:rsidRDefault="00FC2FE6" w:rsidP="00FC2FE6">
      <w:pPr>
        <w:tabs>
          <w:tab w:val="left" w:pos="1013"/>
          <w:tab w:val="left" w:pos="1134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сведения о правах заявителя и правоустанавливающих документах</w:t>
      </w:r>
      <w:r w:rsidRPr="00B20892">
        <w:rPr>
          <w:rFonts w:ascii="Times New Roman" w:hAnsi="Times New Roman" w:cs="Times New Roman"/>
          <w:sz w:val="28"/>
          <w:szCs w:val="28"/>
        </w:rPr>
        <w:br/>
        <w:t>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FC2FE6" w:rsidRPr="00B20892" w:rsidRDefault="00FC2FE6" w:rsidP="00FC2FE6">
      <w:pPr>
        <w:tabs>
          <w:tab w:val="left" w:pos="1018"/>
          <w:tab w:val="left" w:pos="1134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испрашиваемый заявителем условно разрешенный вид использования;</w:t>
      </w:r>
    </w:p>
    <w:p w:rsidR="00FC2FE6" w:rsidRPr="00B20892" w:rsidRDefault="00FC2FE6" w:rsidP="00FC2FE6">
      <w:pPr>
        <w:tabs>
          <w:tab w:val="left" w:pos="1018"/>
          <w:tab w:val="left" w:pos="1134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B20892">
        <w:rPr>
          <w:rFonts w:ascii="Times New Roman" w:hAnsi="Times New Roman" w:cs="Times New Roman"/>
          <w:sz w:val="28"/>
          <w:szCs w:val="28"/>
        </w:rPr>
        <w:t xml:space="preserve">обоснование необходимости предоставления разрешения на условно разрешенный вид использования, в том числе </w:t>
      </w:r>
      <w:r w:rsidRPr="00B20892">
        <w:rPr>
          <w:rFonts w:ascii="Times New Roman" w:hAnsi="Times New Roman" w:cs="Times New Roman"/>
          <w:sz w:val="28"/>
          <w:szCs w:val="28"/>
          <w:u w:color="FFFFFF"/>
        </w:rPr>
        <w:t>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регламентов;</w:t>
      </w:r>
    </w:p>
    <w:p w:rsidR="00FC2FE6" w:rsidRPr="00B20892" w:rsidRDefault="00FC2FE6" w:rsidP="00FC2FE6">
      <w:pPr>
        <w:tabs>
          <w:tab w:val="left" w:pos="1018"/>
          <w:tab w:val="left" w:pos="1134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сведения о соседних земельных участках и объектах капитального строительства, на них расположенных, с указанием их адресов</w:t>
      </w:r>
      <w:r w:rsidRPr="00B20892">
        <w:rPr>
          <w:rFonts w:ascii="Times New Roman" w:hAnsi="Times New Roman" w:cs="Times New Roman"/>
          <w:sz w:val="28"/>
          <w:szCs w:val="28"/>
        </w:rPr>
        <w:br/>
        <w:t>и правообладателей.</w:t>
      </w:r>
    </w:p>
    <w:p w:rsidR="00FC2FE6" w:rsidRPr="00B20892" w:rsidRDefault="00FC2FE6" w:rsidP="00FC2FE6">
      <w:pPr>
        <w:pStyle w:val="-1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892">
        <w:rPr>
          <w:rFonts w:ascii="Times New Roman" w:hAnsi="Times New Roman"/>
          <w:sz w:val="28"/>
          <w:szCs w:val="28"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разрешение на отклонение от предельных параметров, находятся в долевой собственности, то заявление должно быть подписано всеми участниками долевой собственности;</w:t>
      </w:r>
    </w:p>
    <w:p w:rsidR="00FC2FE6" w:rsidRPr="00B20892" w:rsidRDefault="00FC2FE6" w:rsidP="00FC2FE6">
      <w:pPr>
        <w:tabs>
          <w:tab w:val="left" w:pos="1134"/>
          <w:tab w:val="left" w:pos="124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2) копию документа, удостоверяющего личность заявителя – физического лица;</w:t>
      </w:r>
    </w:p>
    <w:p w:rsidR="00FC2FE6" w:rsidRPr="00B20892" w:rsidRDefault="00FC2FE6" w:rsidP="00FC2FE6">
      <w:pPr>
        <w:tabs>
          <w:tab w:val="left" w:pos="1134"/>
          <w:tab w:val="left" w:pos="124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3) документы, удостоверяющие личность и полномочия представителя заявителя:</w:t>
      </w:r>
    </w:p>
    <w:p w:rsidR="00FC2FE6" w:rsidRPr="00B20892" w:rsidRDefault="00FC2FE6" w:rsidP="00FC2FE6">
      <w:pPr>
        <w:tabs>
          <w:tab w:val="left" w:pos="1134"/>
          <w:tab w:val="left" w:pos="124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для представителя юридического лица –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FC2FE6" w:rsidRPr="00B20892" w:rsidRDefault="00FC2FE6" w:rsidP="00FC2FE6">
      <w:pPr>
        <w:tabs>
          <w:tab w:val="left" w:pos="1134"/>
          <w:tab w:val="left" w:pos="124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для представителя физического лица – нотариально заверенная доверенность;</w:t>
      </w:r>
    </w:p>
    <w:p w:rsidR="00FC2FE6" w:rsidRPr="00B20892" w:rsidRDefault="00FC2FE6" w:rsidP="00FC2FE6">
      <w:pPr>
        <w:tabs>
          <w:tab w:val="left" w:pos="1134"/>
          <w:tab w:val="left" w:pos="124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 xml:space="preserve">4) копии </w:t>
      </w:r>
      <w:r w:rsidRPr="00B20892">
        <w:rPr>
          <w:rFonts w:ascii="Times New Roman" w:eastAsia="Calibri" w:hAnsi="Times New Roman" w:cs="Times New Roman"/>
          <w:sz w:val="28"/>
          <w:szCs w:val="28"/>
        </w:rPr>
        <w:t xml:space="preserve">правоустанавливающих документов, </w:t>
      </w:r>
      <w:r w:rsidRPr="00B20892">
        <w:rPr>
          <w:rFonts w:ascii="Times New Roman" w:hAnsi="Times New Roman" w:cs="Times New Roman"/>
          <w:sz w:val="28"/>
          <w:szCs w:val="28"/>
        </w:rPr>
        <w:t>удостоверяющих права заявителя на земельный участок или объект капитального строительства, для которого испрашивается условно разрешенный вид использования (</w:t>
      </w:r>
      <w:r w:rsidRPr="00B20892">
        <w:rPr>
          <w:rFonts w:ascii="Times New Roman" w:eastAsia="Calibri" w:hAnsi="Times New Roman" w:cs="Times New Roman"/>
          <w:sz w:val="28"/>
          <w:szCs w:val="28"/>
        </w:rPr>
        <w:t xml:space="preserve">в случае если права не зарегистрированы в Едином государственном реестре </w:t>
      </w:r>
      <w:r w:rsidRPr="00B2089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недвижимости), </w:t>
      </w:r>
      <w:r w:rsidRPr="00B20892">
        <w:rPr>
          <w:rFonts w:ascii="Times New Roman" w:hAnsi="Times New Roman" w:cs="Times New Roman"/>
          <w:sz w:val="28"/>
          <w:szCs w:val="28"/>
          <w:u w:color="FFFFFF"/>
        </w:rPr>
        <w:t>с предъявлением оригинала указанных документов</w:t>
      </w:r>
      <w:r w:rsidRPr="00B20892">
        <w:rPr>
          <w:rFonts w:ascii="Times New Roman" w:hAnsi="Times New Roman" w:cs="Times New Roman"/>
          <w:sz w:val="28"/>
          <w:szCs w:val="28"/>
          <w:u w:color="FFFFFF"/>
        </w:rPr>
        <w:br/>
        <w:t>при приеме заявления, либо нотариально удостоверенных копий указанных документов</w:t>
      </w:r>
      <w:r w:rsidRPr="00B20892">
        <w:rPr>
          <w:rFonts w:ascii="Times New Roman" w:hAnsi="Times New Roman" w:cs="Times New Roman"/>
          <w:sz w:val="28"/>
          <w:szCs w:val="28"/>
        </w:rPr>
        <w:t>;</w:t>
      </w:r>
    </w:p>
    <w:p w:rsidR="00FC2FE6" w:rsidRPr="00B20892" w:rsidRDefault="00FC2FE6" w:rsidP="00FC2FE6">
      <w:pPr>
        <w:tabs>
          <w:tab w:val="left" w:pos="1134"/>
          <w:tab w:val="left" w:pos="124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5) выписку из Единого государственного реестра недвижимости</w:t>
      </w:r>
      <w:r w:rsidRPr="00B20892">
        <w:rPr>
          <w:rFonts w:ascii="Times New Roman" w:hAnsi="Times New Roman" w:cs="Times New Roman"/>
          <w:sz w:val="28"/>
          <w:szCs w:val="28"/>
        </w:rPr>
        <w:br/>
        <w:t xml:space="preserve">на земельный участок или объект капитального строительства и </w:t>
      </w:r>
      <w:r w:rsidRPr="00B20892">
        <w:rPr>
          <w:rFonts w:ascii="Times New Roman" w:hAnsi="Times New Roman" w:cs="Times New Roman"/>
          <w:sz w:val="28"/>
          <w:szCs w:val="28"/>
          <w:u w:color="FFFFFF"/>
        </w:rPr>
        <w:t>технический план объекта капитального строительства, для которого испрашивается разрешение н</w:t>
      </w:r>
      <w:r w:rsidRPr="00B20892">
        <w:rPr>
          <w:rFonts w:ascii="Times New Roman" w:hAnsi="Times New Roman" w:cs="Times New Roman"/>
          <w:sz w:val="28"/>
          <w:szCs w:val="28"/>
        </w:rPr>
        <w:t xml:space="preserve">а </w:t>
      </w:r>
      <w:r w:rsidRPr="00B20892">
        <w:rPr>
          <w:rFonts w:ascii="Times New Roman" w:hAnsi="Times New Roman" w:cs="Times New Roman"/>
          <w:sz w:val="28"/>
          <w:szCs w:val="28"/>
          <w:u w:color="FFFFFF"/>
        </w:rPr>
        <w:t>условно разрешенный вид использования</w:t>
      </w:r>
      <w:r w:rsidRPr="00B20892">
        <w:rPr>
          <w:rFonts w:ascii="Times New Roman" w:hAnsi="Times New Roman" w:cs="Times New Roman"/>
          <w:sz w:val="28"/>
          <w:szCs w:val="28"/>
        </w:rPr>
        <w:t>;</w:t>
      </w:r>
    </w:p>
    <w:p w:rsidR="00FC2FE6" w:rsidRPr="00B20892" w:rsidRDefault="00FC2FE6" w:rsidP="00FC2FE6">
      <w:pPr>
        <w:tabs>
          <w:tab w:val="left" w:pos="1134"/>
          <w:tab w:val="left" w:pos="124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6) документы, подтверждающие обстоятельства, указанные в абзаце 11 подпункта 1 настоящего пункта (в свободной форме);</w:t>
      </w:r>
    </w:p>
    <w:p w:rsidR="00FC2FE6" w:rsidRPr="00B20892" w:rsidRDefault="00FC2FE6" w:rsidP="00FC2FE6">
      <w:pPr>
        <w:tabs>
          <w:tab w:val="left" w:pos="1134"/>
          <w:tab w:val="left" w:pos="124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7) схему планировочной организации земельного участка (в масштабе 1:500), фиксирующую:</w:t>
      </w:r>
    </w:p>
    <w:p w:rsidR="00FC2FE6" w:rsidRPr="00B20892" w:rsidRDefault="00FC2FE6" w:rsidP="00FC2FE6">
      <w:pPr>
        <w:tabs>
          <w:tab w:val="left" w:pos="1134"/>
          <w:tab w:val="left" w:pos="124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границы земельного участка;</w:t>
      </w:r>
    </w:p>
    <w:p w:rsidR="00FC2FE6" w:rsidRPr="00B20892" w:rsidRDefault="00FC2FE6" w:rsidP="00FC2FE6">
      <w:pPr>
        <w:tabs>
          <w:tab w:val="left" w:pos="1134"/>
          <w:tab w:val="left" w:pos="125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границы размещения существующего или планируемого объекта капитального строительства;</w:t>
      </w:r>
    </w:p>
    <w:p w:rsidR="00FC2FE6" w:rsidRPr="00B20892" w:rsidRDefault="00FC2FE6" w:rsidP="00FC2FE6">
      <w:pPr>
        <w:tabs>
          <w:tab w:val="left" w:pos="1134"/>
          <w:tab w:val="left" w:pos="125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границы соседних земельных участков и границы размещения объектов капитального строительства, на них расположенных, с указанием их адресов.</w:t>
      </w:r>
    </w:p>
    <w:p w:rsidR="00FC2FE6" w:rsidRPr="00B20892" w:rsidRDefault="00FC2FE6" w:rsidP="00FC2FE6">
      <w:pPr>
        <w:tabs>
          <w:tab w:val="left" w:pos="1134"/>
          <w:tab w:val="left" w:pos="125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2.7. Документами и информацией, необходимыми в соответствии</w:t>
      </w:r>
      <w:r w:rsidRPr="00B20892">
        <w:rPr>
          <w:rFonts w:ascii="Times New Roman" w:hAnsi="Times New Roman" w:cs="Times New Roman"/>
          <w:sz w:val="28"/>
          <w:szCs w:val="28"/>
        </w:rPr>
        <w:br/>
        <w:t>с нормативными правовыми актами для предоставления муниципальной услуги, которые находятся в распоряжении иных органов и организаций</w:t>
      </w:r>
      <w:r w:rsidRPr="00B20892">
        <w:rPr>
          <w:rFonts w:ascii="Times New Roman" w:hAnsi="Times New Roman" w:cs="Times New Roman"/>
          <w:sz w:val="28"/>
          <w:szCs w:val="28"/>
        </w:rPr>
        <w:br/>
        <w:t>и запрашиваются администрацией в органах (организациях), в распоряжении которых они находятся, если заявитель не представил такие документы</w:t>
      </w:r>
      <w:r w:rsidRPr="00B20892">
        <w:rPr>
          <w:rFonts w:ascii="Times New Roman" w:hAnsi="Times New Roman" w:cs="Times New Roman"/>
          <w:sz w:val="28"/>
          <w:szCs w:val="28"/>
        </w:rPr>
        <w:br/>
        <w:t>и информацию самостоятельно, являются:</w:t>
      </w:r>
    </w:p>
    <w:p w:rsidR="00FC2FE6" w:rsidRPr="00B20892" w:rsidRDefault="00FC2FE6" w:rsidP="00FC2FE6">
      <w:pPr>
        <w:tabs>
          <w:tab w:val="left" w:pos="1134"/>
          <w:tab w:val="left" w:pos="125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proofErr w:type="gramStart"/>
      <w:r w:rsidRPr="00B20892">
        <w:rPr>
          <w:rFonts w:ascii="Times New Roman" w:hAnsi="Times New Roman" w:cs="Times New Roman"/>
          <w:sz w:val="28"/>
          <w:szCs w:val="28"/>
          <w:u w:color="FFFFFF"/>
        </w:rPr>
        <w:t xml:space="preserve">1) </w:t>
      </w:r>
      <w:r w:rsidRPr="00B20892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предпринимателей, в случае если заявителем является индивидуальный предприниматель или выписка из Единого государственного реестра юридических лиц, в случае если заявителем является юридическое лицо;</w:t>
      </w:r>
      <w:proofErr w:type="gramEnd"/>
    </w:p>
    <w:p w:rsidR="00FC2FE6" w:rsidRPr="00B20892" w:rsidRDefault="00FC2FE6" w:rsidP="00FC2FE6">
      <w:pPr>
        <w:tabs>
          <w:tab w:val="left" w:pos="1134"/>
          <w:tab w:val="left" w:pos="125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  <w:u w:color="FFFFFF"/>
        </w:rPr>
        <w:t xml:space="preserve">2) </w:t>
      </w:r>
      <w:r w:rsidRPr="00B20892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земельный участок </w:t>
      </w:r>
      <w:r w:rsidRPr="00B20892">
        <w:rPr>
          <w:rFonts w:ascii="Times New Roman" w:hAnsi="Times New Roman" w:cs="Times New Roman"/>
          <w:sz w:val="28"/>
          <w:szCs w:val="28"/>
          <w:u w:color="FFFFFF"/>
        </w:rPr>
        <w:t xml:space="preserve">и (или) </w:t>
      </w:r>
      <w:r w:rsidRPr="00B20892">
        <w:rPr>
          <w:rFonts w:ascii="Times New Roman" w:hAnsi="Times New Roman" w:cs="Times New Roman"/>
          <w:sz w:val="28"/>
          <w:szCs w:val="28"/>
        </w:rPr>
        <w:t>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FC2FE6" w:rsidRPr="00B20892" w:rsidRDefault="00FC2FE6" w:rsidP="00FC2FE6">
      <w:pPr>
        <w:tabs>
          <w:tab w:val="left" w:pos="1134"/>
          <w:tab w:val="left" w:pos="125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B20892">
        <w:rPr>
          <w:rFonts w:ascii="Times New Roman" w:hAnsi="Times New Roman" w:cs="Times New Roman"/>
          <w:sz w:val="28"/>
          <w:szCs w:val="28"/>
        </w:rPr>
        <w:t>3</w:t>
      </w:r>
      <w:r w:rsidRPr="00B20892">
        <w:rPr>
          <w:rFonts w:ascii="Times New Roman" w:hAnsi="Times New Roman" w:cs="Times New Roman"/>
          <w:sz w:val="28"/>
          <w:szCs w:val="28"/>
          <w:u w:color="FFFFFF"/>
        </w:rPr>
        <w:t>) выписка из Единого государственного реестра недвижимости</w:t>
      </w:r>
      <w:r w:rsidRPr="00B20892">
        <w:rPr>
          <w:rFonts w:ascii="Times New Roman" w:hAnsi="Times New Roman" w:cs="Times New Roman"/>
          <w:sz w:val="28"/>
          <w:szCs w:val="28"/>
          <w:u w:color="FFFFFF"/>
        </w:rPr>
        <w:br/>
        <w:t>о правах на земельный участок и (или) объект капитального строительства,</w:t>
      </w:r>
      <w:r w:rsidRPr="00B20892">
        <w:rPr>
          <w:rFonts w:ascii="Times New Roman" w:hAnsi="Times New Roman" w:cs="Times New Roman"/>
          <w:sz w:val="28"/>
          <w:szCs w:val="28"/>
          <w:u w:color="FFFFFF"/>
        </w:rPr>
        <w:br/>
        <w:t>в отношении которых испрашивается разрешение на условно разрешенный вид использования;</w:t>
      </w:r>
    </w:p>
    <w:p w:rsidR="00FC2FE6" w:rsidRPr="00B20892" w:rsidRDefault="00FC2FE6" w:rsidP="00FC2FE6">
      <w:pPr>
        <w:tabs>
          <w:tab w:val="left" w:pos="1134"/>
          <w:tab w:val="left" w:pos="125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B20892">
        <w:rPr>
          <w:rFonts w:ascii="Times New Roman" w:hAnsi="Times New Roman" w:cs="Times New Roman"/>
          <w:sz w:val="28"/>
          <w:szCs w:val="28"/>
          <w:u w:color="FFFFFF"/>
        </w:rPr>
        <w:t>4) выписка из Единого государственного реестра недвижимости (кадастровый паспорт) на земельный участок, в отношении которого испрашивается разрешение на условно разрешенный вид использования;</w:t>
      </w:r>
    </w:p>
    <w:p w:rsidR="00FC2FE6" w:rsidRPr="00B20892" w:rsidRDefault="00FC2FE6" w:rsidP="00FC2FE6">
      <w:pPr>
        <w:tabs>
          <w:tab w:val="left" w:pos="1134"/>
          <w:tab w:val="left" w:pos="125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B20892">
        <w:rPr>
          <w:rFonts w:ascii="Times New Roman" w:hAnsi="Times New Roman" w:cs="Times New Roman"/>
          <w:sz w:val="28"/>
          <w:szCs w:val="28"/>
          <w:u w:color="FFFFFF"/>
        </w:rPr>
        <w:t xml:space="preserve">5) выписка из Единого государственного реестра недвижимости (кадастровый паспорт) на объект капитального строительства и технический </w:t>
      </w:r>
      <w:r w:rsidRPr="00B20892">
        <w:rPr>
          <w:rFonts w:ascii="Times New Roman" w:hAnsi="Times New Roman" w:cs="Times New Roman"/>
          <w:sz w:val="28"/>
          <w:szCs w:val="28"/>
          <w:u w:color="FFFFFF"/>
        </w:rPr>
        <w:lastRenderedPageBreak/>
        <w:t>план объекта капитального строительства, для которого испрашивается разрешение н</w:t>
      </w:r>
      <w:r w:rsidRPr="00B20892">
        <w:rPr>
          <w:rFonts w:ascii="Times New Roman" w:hAnsi="Times New Roman" w:cs="Times New Roman"/>
          <w:sz w:val="28"/>
          <w:szCs w:val="28"/>
        </w:rPr>
        <w:t xml:space="preserve">а </w:t>
      </w:r>
      <w:r w:rsidRPr="00B20892">
        <w:rPr>
          <w:rFonts w:ascii="Times New Roman" w:hAnsi="Times New Roman" w:cs="Times New Roman"/>
          <w:sz w:val="28"/>
          <w:szCs w:val="28"/>
          <w:u w:color="FFFFFF"/>
        </w:rPr>
        <w:t>условно разрешенный вид использования.</w:t>
      </w:r>
    </w:p>
    <w:p w:rsidR="00FC2FE6" w:rsidRPr="00B20892" w:rsidRDefault="00FC2FE6" w:rsidP="00FC2FE6">
      <w:pPr>
        <w:tabs>
          <w:tab w:val="left" w:pos="1134"/>
          <w:tab w:val="left" w:pos="125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20892">
        <w:rPr>
          <w:rStyle w:val="FontStyle57"/>
          <w:rFonts w:eastAsia="Andale Sans UI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</w:t>
      </w:r>
      <w:proofErr w:type="gramStart"/>
      <w:r w:rsidRPr="00B20892">
        <w:rPr>
          <w:rStyle w:val="FontStyle57"/>
          <w:rFonts w:eastAsia="Andale Sans UI"/>
          <w:sz w:val="28"/>
          <w:szCs w:val="28"/>
        </w:rPr>
        <w:t>.</w:t>
      </w:r>
      <w:r w:rsidRPr="00B20892">
        <w:rPr>
          <w:rFonts w:ascii="Times New Roman" w:hAnsi="Times New Roman" w:cs="Times New Roman"/>
          <w:sz w:val="28"/>
          <w:szCs w:val="28"/>
          <w:u w:color="FFFFFF"/>
        </w:rPr>
        <w:t>»;</w:t>
      </w:r>
      <w:proofErr w:type="gramEnd"/>
    </w:p>
    <w:p w:rsidR="00FC2FE6" w:rsidRPr="00B20892" w:rsidRDefault="00FC2FE6" w:rsidP="00FC2FE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/>
          <w:iCs/>
          <w:sz w:val="28"/>
          <w:szCs w:val="28"/>
        </w:rPr>
      </w:pPr>
      <w:r w:rsidRPr="00B20892">
        <w:rPr>
          <w:bCs/>
          <w:i/>
          <w:iCs/>
          <w:sz w:val="28"/>
          <w:szCs w:val="28"/>
        </w:rPr>
        <w:t>регламент  дополнить пунктом 2.7.1 следующего содержания:</w:t>
      </w:r>
    </w:p>
    <w:p w:rsidR="00FC2FE6" w:rsidRPr="00B20892" w:rsidRDefault="00FC2FE6" w:rsidP="00FC2FE6">
      <w:pPr>
        <w:tabs>
          <w:tab w:val="left" w:pos="1134"/>
          <w:tab w:val="left" w:pos="125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  <w:u w:color="FFFFFF"/>
        </w:rPr>
        <w:t>«</w:t>
      </w:r>
      <w:r w:rsidRPr="00B20892">
        <w:rPr>
          <w:rFonts w:ascii="Times New Roman" w:hAnsi="Times New Roman" w:cs="Times New Roman"/>
          <w:bCs/>
          <w:iCs/>
          <w:sz w:val="28"/>
          <w:szCs w:val="28"/>
        </w:rPr>
        <w:t>Запрещается требовать от заявителя:</w:t>
      </w:r>
    </w:p>
    <w:p w:rsidR="00FC2FE6" w:rsidRPr="00B20892" w:rsidRDefault="00FC2FE6" w:rsidP="00FC2FE6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2089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B20892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 xml:space="preserve">с предоставлением муниципальной услуги, за исключением указанных </w:t>
      </w:r>
      <w:r w:rsidRPr="00B20892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в пунктах 2.6, 2.7 настоящего Административного регламента;</w:t>
      </w:r>
    </w:p>
    <w:p w:rsidR="00FC2FE6" w:rsidRPr="00B20892" w:rsidRDefault="00FC2FE6" w:rsidP="00FC2FE6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B20892">
        <w:rPr>
          <w:rFonts w:ascii="Times New Roman" w:eastAsia="Calibri" w:hAnsi="Times New Roman" w:cs="Times New Roman"/>
          <w:bCs/>
          <w:iCs/>
          <w:sz w:val="28"/>
          <w:szCs w:val="28"/>
        </w:rPr>
        <w:t>представления документов и информации, которые в соответствии</w:t>
      </w:r>
      <w:r w:rsidRPr="00B20892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</w:t>
      </w:r>
      <w:proofErr w:type="gramEnd"/>
      <w:r w:rsidRPr="00B2089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части 6 статьи 7 Федерального закона от 27.07.2010 № 210-ФЗ «Об организации предоставления государственных</w:t>
      </w:r>
      <w:r w:rsidRPr="00B20892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и муниципальных услуг»;</w:t>
      </w:r>
    </w:p>
    <w:p w:rsidR="00FC2FE6" w:rsidRPr="00B20892" w:rsidRDefault="00FC2FE6" w:rsidP="00FC2FE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20892">
        <w:rPr>
          <w:rFonts w:ascii="Times New Roman" w:eastAsia="Calibri" w:hAnsi="Times New Roman" w:cs="Times New Roman"/>
          <w:bCs/>
          <w:iCs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Pr="00B20892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B20892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от 27.07.2010 № 210-ФЗ «Об организации предоставления государственных</w:t>
      </w:r>
      <w:r w:rsidRPr="00B20892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и муниципальных услуг»</w:t>
      </w:r>
      <w:proofErr w:type="gramStart"/>
      <w:r w:rsidRPr="00B20892">
        <w:rPr>
          <w:rFonts w:ascii="Times New Roman" w:eastAsia="Calibri" w:hAnsi="Times New Roman" w:cs="Times New Roman"/>
          <w:bCs/>
          <w:iCs/>
          <w:sz w:val="28"/>
          <w:szCs w:val="28"/>
        </w:rPr>
        <w:t>.»</w:t>
      </w:r>
      <w:proofErr w:type="gramEnd"/>
      <w:r w:rsidRPr="00B20892"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</w:p>
    <w:p w:rsidR="00FC2FE6" w:rsidRPr="00B20892" w:rsidRDefault="00FC2FE6" w:rsidP="00FC2FE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/>
          <w:iCs/>
          <w:sz w:val="28"/>
          <w:szCs w:val="28"/>
        </w:rPr>
      </w:pPr>
      <w:r w:rsidRPr="00B20892">
        <w:rPr>
          <w:bCs/>
          <w:i/>
          <w:iCs/>
          <w:sz w:val="28"/>
          <w:szCs w:val="28"/>
        </w:rPr>
        <w:t>пункт 2.9 регламента дополнить подпунктами 9, 10, 11, 12 следующего содержания:</w:t>
      </w:r>
    </w:p>
    <w:p w:rsidR="00FC2FE6" w:rsidRPr="00B20892" w:rsidRDefault="00FC2FE6" w:rsidP="00FC2FE6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20892">
        <w:rPr>
          <w:bCs/>
          <w:iCs/>
          <w:sz w:val="28"/>
          <w:szCs w:val="28"/>
        </w:rPr>
        <w:t>«9</w:t>
      </w:r>
      <w:r w:rsidRPr="00B20892">
        <w:rPr>
          <w:sz w:val="28"/>
          <w:szCs w:val="28"/>
        </w:rPr>
        <w:t>) испрашиваемый условно разрешенный вид использования земельного участка отсутствует в градостроительном регламенте территориальной зоны, в границах которой расположен земельный участок;</w:t>
      </w:r>
    </w:p>
    <w:p w:rsidR="00FC2FE6" w:rsidRPr="00B20892" w:rsidRDefault="00FC2FE6" w:rsidP="00FC2FE6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20892">
        <w:rPr>
          <w:sz w:val="28"/>
          <w:szCs w:val="28"/>
        </w:rPr>
        <w:t xml:space="preserve">10) </w:t>
      </w:r>
      <w:proofErr w:type="spellStart"/>
      <w:r w:rsidRPr="00B20892">
        <w:rPr>
          <w:sz w:val="28"/>
          <w:szCs w:val="28"/>
        </w:rPr>
        <w:t>неуказание</w:t>
      </w:r>
      <w:proofErr w:type="spellEnd"/>
      <w:r w:rsidRPr="00B20892">
        <w:rPr>
          <w:sz w:val="28"/>
          <w:szCs w:val="28"/>
        </w:rPr>
        <w:t xml:space="preserve"> или неполное указание в заявлении сведений, указанных</w:t>
      </w:r>
      <w:r w:rsidRPr="00B20892">
        <w:rPr>
          <w:sz w:val="28"/>
          <w:szCs w:val="28"/>
        </w:rPr>
        <w:br/>
        <w:t>в подпункте 1 пункта 2.6 настоящего Административного регламента;</w:t>
      </w:r>
    </w:p>
    <w:p w:rsidR="00FC2FE6" w:rsidRPr="00B20892" w:rsidRDefault="00FC2FE6" w:rsidP="00FC2FE6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20892">
        <w:rPr>
          <w:sz w:val="28"/>
          <w:szCs w:val="28"/>
        </w:rPr>
        <w:lastRenderedPageBreak/>
        <w:t>11) отсутствие документов, указанных в пунктах 2.6, 2.7 настоящего Административного регламента;</w:t>
      </w:r>
    </w:p>
    <w:p w:rsidR="00FC2FE6" w:rsidRPr="00B20892" w:rsidRDefault="00FC2FE6" w:rsidP="00FC2FE6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bCs/>
          <w:i/>
          <w:iCs/>
          <w:sz w:val="28"/>
          <w:szCs w:val="28"/>
        </w:rPr>
      </w:pPr>
      <w:r w:rsidRPr="00B20892">
        <w:rPr>
          <w:sz w:val="28"/>
          <w:szCs w:val="28"/>
        </w:rPr>
        <w:t>12) земельный участок расположен в границах территории, на которую действие градостроительного регламента не распространяется или</w:t>
      </w:r>
      <w:r w:rsidRPr="00B20892">
        <w:rPr>
          <w:sz w:val="28"/>
          <w:szCs w:val="28"/>
        </w:rPr>
        <w:br/>
        <w:t>не устанавливается</w:t>
      </w:r>
      <w:proofErr w:type="gramStart"/>
      <w:r w:rsidRPr="00B20892">
        <w:rPr>
          <w:sz w:val="28"/>
          <w:szCs w:val="28"/>
        </w:rPr>
        <w:t>.»;</w:t>
      </w:r>
      <w:proofErr w:type="gramEnd"/>
    </w:p>
    <w:p w:rsidR="00FC2FE6" w:rsidRPr="00B20892" w:rsidRDefault="00FC2FE6" w:rsidP="00FC2FE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/>
          <w:iCs/>
          <w:sz w:val="28"/>
          <w:szCs w:val="28"/>
        </w:rPr>
      </w:pPr>
      <w:r w:rsidRPr="00B20892">
        <w:rPr>
          <w:bCs/>
          <w:i/>
          <w:iCs/>
          <w:sz w:val="28"/>
          <w:szCs w:val="28"/>
        </w:rPr>
        <w:t>пункт 3.37 дополнить подпунктом 3 следующего содержания:</w:t>
      </w:r>
    </w:p>
    <w:p w:rsidR="00FC2FE6" w:rsidRPr="00B20892" w:rsidRDefault="00FC2FE6" w:rsidP="00FC2FE6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bCs/>
          <w:iCs/>
          <w:sz w:val="28"/>
          <w:szCs w:val="28"/>
          <w:lang w:val="de-DE"/>
        </w:rPr>
      </w:pPr>
      <w:proofErr w:type="gramStart"/>
      <w:r w:rsidRPr="00B20892">
        <w:rPr>
          <w:bCs/>
          <w:iCs/>
          <w:sz w:val="28"/>
          <w:szCs w:val="28"/>
        </w:rPr>
        <w:t>«3) подготавливает с</w:t>
      </w:r>
      <w:r w:rsidRPr="00B20892">
        <w:rPr>
          <w:rStyle w:val="FontStyle57"/>
          <w:rFonts w:eastAsia="Andale Sans UI"/>
          <w:sz w:val="28"/>
          <w:szCs w:val="28"/>
        </w:rPr>
        <w:t>ообщения о проведении общественных обсуждений или публичных слушаний по вопросу предоставления разрешения и направляет их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</w:t>
      </w:r>
      <w:proofErr w:type="gramEnd"/>
      <w:r w:rsidRPr="00B20892">
        <w:rPr>
          <w:rStyle w:val="FontStyle57"/>
          <w:rFonts w:eastAsia="Andale Sans UI"/>
          <w:sz w:val="28"/>
          <w:szCs w:val="28"/>
        </w:rPr>
        <w:t xml:space="preserve">, </w:t>
      </w:r>
      <w:proofErr w:type="gramStart"/>
      <w:r w:rsidRPr="00B20892">
        <w:rPr>
          <w:rStyle w:val="FontStyle57"/>
          <w:rFonts w:eastAsia="Andale Sans UI"/>
          <w:sz w:val="28"/>
          <w:szCs w:val="28"/>
        </w:rPr>
        <w:t>применительно</w:t>
      </w:r>
      <w:proofErr w:type="gramEnd"/>
      <w:r w:rsidRPr="00B20892">
        <w:rPr>
          <w:rStyle w:val="FontStyle57"/>
          <w:rFonts w:eastAsia="Andale Sans UI"/>
          <w:sz w:val="28"/>
          <w:szCs w:val="28"/>
        </w:rPr>
        <w:t xml:space="preserve"> к которому запрашивается данное разрешение. Указанные сообщения направляются с уведомлением либо с вручением лично под роспись не позднее 7 дней со дня поступления заявления</w:t>
      </w:r>
      <w:proofErr w:type="gramStart"/>
      <w:r w:rsidRPr="00B20892">
        <w:rPr>
          <w:rStyle w:val="FontStyle57"/>
          <w:rFonts w:eastAsia="Andale Sans UI"/>
          <w:sz w:val="28"/>
          <w:szCs w:val="28"/>
        </w:rPr>
        <w:t>.»;</w:t>
      </w:r>
      <w:proofErr w:type="gramEnd"/>
    </w:p>
    <w:p w:rsidR="00FC2FE6" w:rsidRPr="00B20892" w:rsidRDefault="00FC2FE6" w:rsidP="00FC2FE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20892">
        <w:rPr>
          <w:bCs/>
          <w:i/>
          <w:iCs/>
          <w:sz w:val="28"/>
          <w:szCs w:val="28"/>
        </w:rPr>
        <w:t xml:space="preserve">пункт 3.45 регламента дополнить абзацем следующего содержания: </w:t>
      </w:r>
    </w:p>
    <w:p w:rsidR="00FC2FE6" w:rsidRPr="00B20892" w:rsidRDefault="00FC2FE6" w:rsidP="00FC2FE6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892">
        <w:rPr>
          <w:rFonts w:ascii="Times New Roman" w:hAnsi="Times New Roman" w:cs="Times New Roman"/>
          <w:sz w:val="28"/>
          <w:szCs w:val="28"/>
        </w:rPr>
        <w:t>В течение 5 рабочих дней со дня выдачи разрешения на условно разрешенный вид использования земельного участка или объекта капитального строительства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разрешения в уполномоченный орган местного самоуправления муниципального района Челно-Вершинский для размещения</w:t>
      </w:r>
      <w:r w:rsidRPr="00B20892">
        <w:rPr>
          <w:rFonts w:ascii="Times New Roman" w:hAnsi="Times New Roman" w:cs="Times New Roman"/>
          <w:sz w:val="28"/>
          <w:szCs w:val="28"/>
        </w:rPr>
        <w:br/>
        <w:t>в государственной информационной системе обеспечения градостроительной деятельности»</w:t>
      </w:r>
      <w:r w:rsidRPr="00B20892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FC2FE6" w:rsidRPr="00B20892" w:rsidRDefault="00FC2FE6" w:rsidP="00B20892">
      <w:pPr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газете «Официальный вестник» и разместить на официальном сайте администрации сельского поселения </w:t>
      </w:r>
      <w:r w:rsidR="00B20892">
        <w:rPr>
          <w:rFonts w:ascii="Times New Roman" w:hAnsi="Times New Roman" w:cs="Times New Roman"/>
          <w:sz w:val="28"/>
          <w:szCs w:val="28"/>
        </w:rPr>
        <w:t>Челно-Вершины</w:t>
      </w:r>
      <w:r w:rsidRPr="00B20892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области. </w:t>
      </w:r>
    </w:p>
    <w:p w:rsidR="00B20892" w:rsidRDefault="00FC2FE6" w:rsidP="00FC2FE6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B20892">
        <w:rPr>
          <w:rFonts w:ascii="Times New Roman" w:hAnsi="Times New Roman" w:cs="Times New Roman"/>
          <w:b w:val="0"/>
          <w:sz w:val="28"/>
          <w:szCs w:val="28"/>
        </w:rPr>
        <w:t>Глава поселения</w:t>
      </w:r>
      <w:r w:rsidRPr="00B20892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2FE6" w:rsidRPr="00B20892" w:rsidRDefault="00B20892" w:rsidP="00FC2FE6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Челно-Вершины-</w:t>
      </w:r>
      <w:r w:rsidR="00FC2FE6" w:rsidRPr="00B20892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С.А. Ухтверов</w:t>
      </w:r>
    </w:p>
    <w:p w:rsidR="00EF6321" w:rsidRPr="00B20892" w:rsidRDefault="00EF6321">
      <w:pPr>
        <w:rPr>
          <w:rFonts w:ascii="Times New Roman" w:hAnsi="Times New Roman" w:cs="Times New Roman"/>
          <w:sz w:val="28"/>
          <w:szCs w:val="28"/>
        </w:rPr>
      </w:pPr>
    </w:p>
    <w:sectPr w:rsidR="00EF6321" w:rsidRPr="00B20892" w:rsidSect="00FC2FE6">
      <w:pgSz w:w="11905" w:h="16837"/>
      <w:pgMar w:top="1134" w:right="1134" w:bottom="1135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A27"/>
    <w:multiLevelType w:val="hybridMultilevel"/>
    <w:tmpl w:val="CF6860EC"/>
    <w:lvl w:ilvl="0" w:tplc="02C46D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FE6"/>
    <w:rsid w:val="007D05ED"/>
    <w:rsid w:val="00AD3ED4"/>
    <w:rsid w:val="00B20892"/>
    <w:rsid w:val="00EF6321"/>
    <w:rsid w:val="00FC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D4"/>
  </w:style>
  <w:style w:type="paragraph" w:styleId="5">
    <w:name w:val="heading 5"/>
    <w:basedOn w:val="a"/>
    <w:next w:val="a"/>
    <w:link w:val="50"/>
    <w:semiHidden/>
    <w:unhideWhenUsed/>
    <w:qFormat/>
    <w:rsid w:val="00FC2FE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C2FE6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57">
    <w:name w:val="Font Style57"/>
    <w:rsid w:val="00FC2FE6"/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FC2FE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FC2FE6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ConsTitle">
    <w:name w:val="ConsTitle"/>
    <w:rsid w:val="00FC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link w:val="21"/>
    <w:uiPriority w:val="99"/>
    <w:locked/>
    <w:rsid w:val="00FC2FE6"/>
    <w:rPr>
      <w:spacing w:val="6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C2FE6"/>
    <w:pPr>
      <w:shd w:val="clear" w:color="auto" w:fill="FFFFFF"/>
      <w:spacing w:before="180" w:after="0" w:line="187" w:lineRule="exact"/>
    </w:pPr>
    <w:rPr>
      <w:spacing w:val="6"/>
      <w:sz w:val="13"/>
      <w:szCs w:val="13"/>
    </w:rPr>
  </w:style>
  <w:style w:type="character" w:customStyle="1" w:styleId="38">
    <w:name w:val="Основной текст (3) + 8"/>
    <w:aliases w:val="5 pt6"/>
    <w:uiPriority w:val="99"/>
    <w:rsid w:val="00FC2FE6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paragraph" w:styleId="a4">
    <w:name w:val="No Spacing"/>
    <w:uiPriority w:val="1"/>
    <w:qFormat/>
    <w:rsid w:val="007D05E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1E807E2327191A7180A050495378DA3B4E3D8D3DA29C7B58AC4282676556EDF69DA7B2E5507DEEFFD10840R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1860</Words>
  <Characters>10603</Characters>
  <Application>Microsoft Office Word</Application>
  <DocSecurity>0</DocSecurity>
  <Lines>88</Lines>
  <Paragraphs>24</Paragraphs>
  <ScaleCrop>false</ScaleCrop>
  <Company/>
  <LinksUpToDate>false</LinksUpToDate>
  <CharactersWithSpaces>12439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4</cp:revision>
  <cp:lastPrinted>2020-12-02T09:39:00Z</cp:lastPrinted>
  <dcterms:created xsi:type="dcterms:W3CDTF">2020-12-02T09:38:00Z</dcterms:created>
  <dcterms:modified xsi:type="dcterms:W3CDTF">2020-12-02T10:02:00Z</dcterms:modified>
</cp:coreProperties>
</file>